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rPr>
      </w:pPr>
      <w:r>
        <w:rPr>
          <w:rFonts w:hint="eastAsia" w:asciiTheme="majorEastAsia" w:hAnsiTheme="majorEastAsia" w:eastAsiaTheme="majorEastAsia"/>
          <w:b/>
          <w:sz w:val="32"/>
          <w:szCs w:val="32"/>
        </w:rPr>
        <w:t>张富清:铭记初心、深藏功名</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在湖北省来凤县，2018年11月的一次退役军人事务局采集信息的过程中，张富清老先生携带的物品让信息采集员聂海波心头一震，老先生带来的包裹层层打开后，一个个泛黄的军功章映入眼帘，没有人知道这是怎么回事，就连张富清老先生的儿子也一直蒙在鼓里，随着老人的亲自述说的视频以及党史资料，我才对张富清老先生的英雄事迹有了深入了解，并深受感动！</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1948年年仅24岁的张富清刚加入解放军，成为一名解放军战士时，他就对自己说，自己是广大劳动农民出身，恨透了国民党人，要做一名为人民服务，不怕死的优秀解放军战士，在西北野战军的生活中，他不仅得到了许多亲爱战友的悉心照顾，也受到了组织上对他的温暖关怀。在加入解放军不久，张富清就上了一堂对他影响深远的政治课，在当时他的指导员肖友思的讲解下，张富清第一次接触到了蕴含伟大领袖毛主席思想的文章《为人民服务》，这才使张富清对中国共产党有了更深入的了解，党的光辉形象在他的脑中留下了久久不能磨灭的印记，加入中国共产党的想法开始在他的心里萌发，后来张富清经常请指导员肖友恩给他讲解党的理论和思想，在战斗中，勇往直前，奋勇杀敌，负伤也不愿下战场，多次获得表扬，因此，张富清高兴不已，找人代笔，自己口述了一封入党申请书，表达自身想要加入中国共产党的想法，跟党走，听党话，用一腔热血为劳苦大众的翻身作主贡献自己的一份力量。</w:t>
      </w:r>
    </w:p>
    <w:p>
      <w:pPr>
        <w:ind w:firstLine="560" w:firstLineChars="200"/>
        <w:jc w:val="left"/>
        <w:rPr>
          <w:rFonts w:asciiTheme="minorEastAsia" w:hAnsiTheme="minorEastAsia"/>
          <w:sz w:val="28"/>
          <w:szCs w:val="28"/>
        </w:rPr>
      </w:pPr>
      <w:r>
        <w:rPr>
          <w:rFonts w:hint="eastAsia" w:asciiTheme="minorEastAsia" w:hAnsiTheme="minorEastAsia"/>
          <w:sz w:val="28"/>
          <w:szCs w:val="28"/>
        </w:rPr>
        <w:t>1948年08月壶梯山战役打响，西北野战军与国民党主力为争夺以壶梯山为核心的地区展开了殊死战斗，为阻止解放军前进，敌人在壶梯山险要的地形上构筑了许多明碉暗堡，形成了具有极强杀伤性的火力交叉网，这无疑是一个固若金汤的防御堡垒。但对于解放军来说，这就是阻止我军前进的拦路虎，是一块难啃的骨头，而恰巧张富清战士所在的部队就是担任主攻的先锋部队，他们的任务就是为大部队的攻击扫清障碍，张富清内心清楚:晚一秒钟打掉这些碉堡，冲锋的解放军战士就多一分危险，随着几次突击的失败，突击部队伤亡过大，许多战士都因碉堡内敌人机枪的扫射，身上受了伤，鲜红的液体染红了炸药包，张文清再也按奈不住心中的怒火，他心中明白，不能再有战友倒下了，即使失去生命，也要将这些钢筋做成的骨头给炸成碎渣，为了躲避无眼的子弹，张富清匍匐在地上前进，快速穿插在纵横交错的壕沟坑道，来到敌人的堡垒前，拔掉引信，将炸药包丢入其中，随着一声巨响，敌人再也不能阻碍解放军前进的脚步，而成功完成任务的他身上也受了伤，他的右臂和前胸在进攻时被敌人投掷的燃烧弹灼伤，但他仍坚持战斗，最终，在整场战斗中，张富清战士攻下敌人碉堡一个、歼敌两名、缴获机枪一挺，为后方部队开辟了前进的道路，获一等功，并皮授予了“战斗英雄”称号。后经党组织批准，张富清战士光荣的加入了共产党。这对他来说，不仅是褒奖他在战场不怕牺牲、奋勇杀敌，也是对他政治思想的信认与认可。</w:t>
      </w:r>
    </w:p>
    <w:p>
      <w:pPr>
        <w:ind w:firstLine="560" w:firstLineChars="200"/>
        <w:jc w:val="left"/>
        <w:rPr>
          <w:rFonts w:asciiTheme="minorEastAsia" w:hAnsiTheme="minorEastAsia"/>
          <w:sz w:val="28"/>
          <w:szCs w:val="28"/>
        </w:rPr>
      </w:pPr>
      <w:r>
        <w:rPr>
          <w:rFonts w:hint="eastAsia" w:asciiTheme="minorEastAsia" w:hAnsiTheme="minorEastAsia"/>
          <w:sz w:val="28"/>
          <w:szCs w:val="28"/>
        </w:rPr>
        <w:t>而后张富清同志多次参加战斗，屡立战功，奖状无数。尤其是在永丰战役中，张富清同志因打仗勇猛、作风硬朗，荣获西北野战军特等功、一等功，彭德怀元帅亲手给他授勋，并在报功书上署名。</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1955年，为响应党鼓励去边疆、山区支援地方经济建设，多次荣立战功、身上有伤的党员张富清毅然选择去了当时最偏远最贫困的鄂西山区的来凤县工作，他是这样说：这里苦，这里累，这里条件差，共产党员不来，哪个来啊？死我都没有怕，我怕苦吗？苦我更不怕了。这一干就是一辈子，从县粮食局，到卯洞公社，再到县建设银行，无论在哪，张富清同志总是勤劳能干、为人民服务，来凤县人民都记得他，说他是一个好干部，把百姓的需求放在首位。</w:t>
      </w:r>
    </w:p>
    <w:p>
      <w:pPr>
        <w:ind w:firstLine="560" w:firstLineChars="200"/>
        <w:jc w:val="left"/>
        <w:rPr>
          <w:rFonts w:hint="eastAsia" w:asciiTheme="minorEastAsia" w:hAnsiTheme="minorEastAsia"/>
          <w:sz w:val="28"/>
          <w:szCs w:val="28"/>
        </w:rPr>
      </w:pPr>
      <w:r>
        <w:rPr>
          <w:rFonts w:hint="eastAsia" w:asciiTheme="minorEastAsia" w:hAnsiTheme="minorEastAsia"/>
          <w:sz w:val="28"/>
          <w:szCs w:val="28"/>
        </w:rPr>
        <w:t>几十载风雨，张富清仍坚守生活本色，衣服破了总是缝缝补补，上桌的饭也是粗菜淡饭，大女儿生病，需要照顾，而其他的孩子在学习之余，通过拣煤块、拾柴火、背石头、打辣椒，来贴补家用，虽然生活艰辛，但张富清很知足，他说比起死去的烈士，他们现在，人不在了，我还在，我现在还享受这么高的待遇，按月发工资，有病医药费照报，我一切都满足了。满足了，知足了。虽然他是离休干部，享受国家的医疗补贴，但在做白内障手术时，仍不愿选好一点的晶体，保证恢复效果，听说同病房病友选择的晶体更便宜，坚持换成了一样的。在个人学习和生活中，张富清始终以一个合格的党员身份要求自己，坚持自己的信仰，从未动摇。而且，张富清也从未对别人提过他曾立下的赫赫战功，甚至是家里人也只知道老人家曾经当过兵，这些军功章一直静静地躺在箱子里，摆放的整整齐齐，别人问及原因，他总是这样说，和我一起并肩作战的很多战友，都为党为人民献出了自己宝贵生命，每当我想起这些事情的话，我有什么资格拿出来，在人民面前显摆啊！多么质朴啊！淡泊名利的品格令人为之感动。张富清思念战友，他从未忘记并肩战斗挺的战友们，他们曾一起训练、一起冲锋、一起上阵杀敌，一起分享缴获战利品的喜悦，每当收到奖章时，他会这样说，这些荣誉也应当属于，新中国成立以前，牺牲的那些战友们，党和国家没有忘记你们，你们可以安息了。张富清老人就是这样的一个英雄，默默付出，甘于平凡，却又不平凡！</w:t>
      </w:r>
    </w:p>
    <w:p>
      <w:pPr>
        <w:ind w:firstLine="560" w:firstLineChars="200"/>
        <w:jc w:val="left"/>
        <w:rPr>
          <w:rFonts w:asciiTheme="minorEastAsia" w:hAnsiTheme="minorEastAsia"/>
          <w:sz w:val="28"/>
          <w:szCs w:val="28"/>
        </w:rPr>
      </w:pPr>
      <w:r>
        <w:rPr>
          <w:rFonts w:hint="eastAsia" w:asciiTheme="minorEastAsia" w:hAnsiTheme="minorEastAsia"/>
          <w:sz w:val="28"/>
          <w:szCs w:val="28"/>
        </w:rPr>
        <w:t>2019年9月，根据十三届全国人大常委会第十三次会议17日下午表决通过的全国人大常委会关于授予国家勋章和国家荣誉称号的决定，张富清获得“共和国勋章”。这是国家最高荣誉，是为表彰在中国特色社会主义建设和保卫国家中作出巨大贡献、建立卓越功勋的杰出人士，张老无疑是其中之一。2020年5月17日，被评为“感动中国2019年度人物”，颁奖词如是说:“你把奖章深藏在箱底，对战友的怀念深藏心底，从不居功索取，只为坚守使命初心。”初心不改，无私奉献，是对张富清老先生一生的真实写照。现在祖国更繁荣了，祖国也更强大了，但我们永远不会忘记无数像张富清老先生一样的国家功勋为现在的和平做的贡献，向您致敬，向您学习！</w:t>
      </w:r>
      <w:bookmarkStart w:id="0" w:name="_GoBack"/>
      <w:bookmarkEnd w:id="0"/>
    </w:p>
    <w:p>
      <w:pPr>
        <w:ind w:firstLine="560" w:firstLineChars="200"/>
        <w:jc w:val="left"/>
        <w:rPr>
          <w:rFonts w:asciiTheme="minorEastAsia" w:hAnsiTheme="minorEastAsia"/>
          <w:sz w:val="28"/>
          <w:szCs w:val="28"/>
        </w:rPr>
      </w:pPr>
    </w:p>
    <w:p>
      <w:pPr>
        <w:ind w:firstLine="560" w:firstLineChars="200"/>
        <w:jc w:val="left"/>
        <w:rPr>
          <w:rFonts w:asciiTheme="minorEastAsia" w:hAnsiTheme="minorEastAsia"/>
          <w:sz w:val="28"/>
          <w:szCs w:val="28"/>
        </w:rPr>
      </w:pPr>
    </w:p>
    <w:p>
      <w:pPr>
        <w:ind w:firstLine="560" w:firstLineChars="200"/>
        <w:jc w:val="left"/>
        <w:rPr>
          <w:rFonts w:asciiTheme="minorEastAsia" w:hAnsiTheme="minorEastAsia"/>
          <w:sz w:val="28"/>
          <w:szCs w:val="28"/>
        </w:rPr>
      </w:pPr>
    </w:p>
    <w:p>
      <w:pPr>
        <w:ind w:firstLine="560" w:firstLineChars="200"/>
        <w:jc w:val="left"/>
        <w:rPr>
          <w:rFonts w:asciiTheme="minorEastAsia" w:hAnsiTheme="minorEastAsia"/>
          <w:sz w:val="28"/>
          <w:szCs w:val="28"/>
        </w:rPr>
      </w:pPr>
    </w:p>
    <w:p>
      <w:pPr>
        <w:ind w:firstLine="560" w:firstLineChars="200"/>
        <w:jc w:val="left"/>
        <w:rPr>
          <w:rFonts w:asciiTheme="minorEastAsia" w:hAnsiTheme="minorEastAsia"/>
          <w:sz w:val="28"/>
          <w:szCs w:val="28"/>
        </w:rPr>
      </w:pPr>
    </w:p>
    <w:p>
      <w:pPr>
        <w:ind w:firstLine="560" w:firstLineChars="200"/>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F4F"/>
    <w:rsid w:val="00A566D4"/>
    <w:rsid w:val="00E06F4F"/>
    <w:rsid w:val="69685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354</Words>
  <Characters>2018</Characters>
  <Lines>16</Lines>
  <Paragraphs>4</Paragraphs>
  <TotalTime>3</TotalTime>
  <ScaleCrop>false</ScaleCrop>
  <LinksUpToDate>false</LinksUpToDate>
  <CharactersWithSpaces>2368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2021-04-03T04:55:00Z</dcterms:created>
  <dc:creator>陈雨腾的iPad</dc:creator>
  <cp:lastModifiedBy>Administrator</cp:lastModifiedBy>
  <dcterms:modified xsi:type="dcterms:W3CDTF">2021-04-12T04:00:51Z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9F220D2761AB4F9D9F97D4E88B589AA1</vt:lpwstr>
  </property>
</Properties>
</file>